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835" w:rsidRDefault="00461835">
      <w:pPr>
        <w:snapToGrid w:val="0"/>
        <w:rPr>
          <w:rFonts w:ascii="Times New Roman" w:eastAsia="黑体" w:hAnsi="Times New Roman"/>
          <w:b/>
          <w:sz w:val="32"/>
          <w:szCs w:val="32"/>
        </w:rPr>
      </w:pPr>
      <w:r>
        <w:rPr>
          <w:rFonts w:ascii="Times New Roman" w:eastAsia="黑体" w:hAnsi="Times New Roman" w:hint="eastAsia"/>
          <w:b/>
          <w:sz w:val="32"/>
          <w:szCs w:val="32"/>
        </w:rPr>
        <w:t>附件</w:t>
      </w:r>
      <w:r>
        <w:rPr>
          <w:rFonts w:ascii="Times New Roman" w:eastAsia="黑体" w:hAnsi="Times New Roman"/>
          <w:b/>
          <w:sz w:val="32"/>
          <w:szCs w:val="32"/>
        </w:rPr>
        <w:t>4</w:t>
      </w:r>
    </w:p>
    <w:p w:rsidR="00461835" w:rsidRPr="003A2B1F" w:rsidRDefault="00461835" w:rsidP="005D0101">
      <w:pPr>
        <w:pStyle w:val="PlainText"/>
        <w:spacing w:line="400" w:lineRule="exact"/>
        <w:ind w:right="-170"/>
        <w:jc w:val="center"/>
        <w:rPr>
          <w:rFonts w:ascii="楷体" w:eastAsia="楷体" w:hAnsi="楷体" w:cs="Times New Roman"/>
          <w:b/>
          <w:sz w:val="24"/>
          <w:szCs w:val="24"/>
        </w:rPr>
      </w:pPr>
      <w:bookmarkStart w:id="0" w:name="_GoBack"/>
      <w:r w:rsidRPr="003A2B1F">
        <w:rPr>
          <w:rFonts w:ascii="仿宋_GB2312" w:eastAsia="仿宋_GB2312" w:hAnsi="Times New Roman" w:cs="Times New Roman" w:hint="eastAsia"/>
          <w:b/>
          <w:sz w:val="24"/>
          <w:szCs w:val="24"/>
        </w:rPr>
        <w:t>少数民族高层次骨干人才计划研究生定向协议书</w:t>
      </w:r>
      <w:bookmarkEnd w:id="0"/>
      <w:r w:rsidRPr="003A2B1F">
        <w:rPr>
          <w:rFonts w:ascii="楷体" w:eastAsia="楷体" w:hAnsi="楷体" w:cs="Times New Roman" w:hint="eastAsia"/>
          <w:b/>
          <w:sz w:val="24"/>
          <w:szCs w:val="24"/>
        </w:rPr>
        <w:t>（在职考生）</w:t>
      </w:r>
    </w:p>
    <w:p w:rsidR="00461835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甲方（招生单位）：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乙方（定向单位）：</w:t>
      </w:r>
    </w:p>
    <w:p w:rsidR="00461835" w:rsidRPr="003A2B1F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丙方（定向生本人）：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丁方（定向单位所在省级教育行政部门）：</w:t>
      </w:r>
    </w:p>
    <w:p w:rsidR="00461835" w:rsidRPr="003A2B1F" w:rsidRDefault="00461835" w:rsidP="005D0101">
      <w:pPr>
        <w:pStyle w:val="PlainText"/>
        <w:spacing w:line="400" w:lineRule="exact"/>
        <w:ind w:right="-170"/>
        <w:jc w:val="center"/>
        <w:rPr>
          <w:rFonts w:ascii="仿宋_GB2312" w:eastAsia="仿宋_GB2312" w:hAnsi="Times New Roman" w:cs="Times New Roman"/>
          <w:b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根据《教育部办公厅关于下达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2021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年少数民族高层次骨干人才研究生招生计划的通知》，就丙方攻读少数民族高层次骨干人才研究生事宜，甲、乙、丙、丁四方经协商达成如下协议：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一、甲方录取丙方为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2021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_______________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专业全日制</w:t>
      </w:r>
      <w:r w:rsidRPr="003A2B1F">
        <w:rPr>
          <w:rFonts w:ascii="仿宋_GB2312" w:eastAsia="仿宋_GB2312" w:hAnsi="Times New Roman" w:cs="Times New Roman" w:hint="eastAsia"/>
          <w:b/>
          <w:sz w:val="24"/>
          <w:szCs w:val="24"/>
        </w:rPr>
        <w:t>博士研究生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二、甲方根据《普通高等学校学生管理规定》对丙方进行管理，按培养方案对丙方进行培养。丙方在校学习期间学费、住宿费等按国家及甲方相关规定缴纳。丙方学习期满、符合毕业条件，甲方准予毕业；符合相应学位授予条件，甲方授予相应学位。丙方学习结束离校后，甲方将丙方毕业证书、学位证书及就读期间档案等寄送乙方，乙方负责安排丙方工作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三、丙方学习期间不迁转户口，党团组织关系按甲方有关规定办理。乙方负责管理丙方学习期间户籍关系和人事档案。丙方学习期间工资、医疗保险、福利待遇和职务职称晋升等，由乙方和丙方协商解决。丙方毕业后，甲方负责将其派遣回乙方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四、丙方学习结束后，必须回乙方工作，硕士毕业服务年限不得少于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5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年（含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5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年，其中内地西藏班、新疆班教师和管理人员为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年），博士毕业服务年限不得少于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年（含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>8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年）。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五、按照研究生学籍管理规定，一经录取，丙方须及时办理入学手续并注册学籍，修业年限和学习年限与其他普通类招生计划录取研究生一致。在校期间，丙方须遵守甲方各项规章制度，按时完成学业。丙方在校期间教育管理服务各类事项，如出国交换学习、学籍变动、学业奖助等，均按甲方有关规定执行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六、本协议一式五份，经甲、乙、丙、丁四方签字并加盖公章，自丙方取得正式学籍（报到）之日起生效。甲、乙、丙、丁四方各持一份，一份存入丙方个人档案，具有同等法律效力。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七、未尽事宜，由甲、乙、丙、丁四方协商解决。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甲方单位公章：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乙方单位公章：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甲方负责人签字：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乙方负责人签字：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丙方签字：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丁方单位公章：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         </w:t>
      </w:r>
      <w:r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丁方负责人签字：</w:t>
      </w:r>
    </w:p>
    <w:p w:rsidR="00461835" w:rsidRPr="003A2B1F" w:rsidRDefault="00461835" w:rsidP="005D0101">
      <w:pPr>
        <w:pStyle w:val="PlainText"/>
        <w:spacing w:line="400" w:lineRule="exact"/>
        <w:ind w:right="-170" w:firstLine="581"/>
        <w:rPr>
          <w:rFonts w:ascii="仿宋_GB2312" w:eastAsia="仿宋_GB2312" w:hAnsi="Times New Roman" w:cs="Times New Roman"/>
          <w:sz w:val="24"/>
          <w:szCs w:val="24"/>
        </w:rPr>
      </w:pP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             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年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月</w:t>
      </w:r>
      <w:r w:rsidRPr="003A2B1F">
        <w:rPr>
          <w:rFonts w:ascii="仿宋_GB2312" w:eastAsia="仿宋_GB2312" w:hAnsi="Times New Roman" w:cs="Times New Roman"/>
          <w:sz w:val="24"/>
          <w:szCs w:val="24"/>
        </w:rPr>
        <w:t xml:space="preserve">    </w:t>
      </w:r>
      <w:r w:rsidRPr="003A2B1F">
        <w:rPr>
          <w:rFonts w:ascii="仿宋_GB2312" w:eastAsia="仿宋_GB2312" w:hAnsi="Times New Roman" w:cs="Times New Roman" w:hint="eastAsia"/>
          <w:sz w:val="24"/>
          <w:szCs w:val="24"/>
        </w:rPr>
        <w:t>日</w:t>
      </w:r>
    </w:p>
    <w:p w:rsidR="00461835" w:rsidRDefault="00461835">
      <w:pPr>
        <w:snapToGrid w:val="0"/>
        <w:rPr>
          <w:rFonts w:ascii="Times New Roman" w:eastAsia="黑体" w:hAnsi="Times New Roman"/>
          <w:b/>
          <w:sz w:val="32"/>
          <w:szCs w:val="32"/>
        </w:rPr>
      </w:pPr>
    </w:p>
    <w:sectPr w:rsidR="00461835" w:rsidSect="005D01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851" w:footer="992" w:gutter="0"/>
      <w:pgNumType w:start="12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1835" w:rsidRDefault="00461835" w:rsidP="006678A7">
      <w:r>
        <w:separator/>
      </w:r>
    </w:p>
  </w:endnote>
  <w:endnote w:type="continuationSeparator" w:id="0">
    <w:p w:rsidR="00461835" w:rsidRDefault="00461835" w:rsidP="0066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  <w:jc w:val="center"/>
    </w:pPr>
    <w:r>
      <w:rPr>
        <w:rFonts w:ascii="Times New Roman" w:hAnsi="Times New Roman"/>
        <w:sz w:val="24"/>
        <w:szCs w:val="24"/>
      </w:rPr>
      <w:t>—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 w:rsidRPr="005D0101">
      <w:rPr>
        <w:rFonts w:ascii="Times New Roman" w:hAnsi="Times New Roman"/>
        <w:noProof/>
        <w:sz w:val="24"/>
        <w:szCs w:val="24"/>
        <w:lang w:val="zh-CN"/>
      </w:rPr>
      <w:t>12</w:t>
    </w:r>
    <w:r>
      <w:rPr>
        <w:rFonts w:ascii="Times New Roman" w:hAnsi="Times New Roman"/>
        <w:sz w:val="24"/>
        <w:szCs w:val="24"/>
      </w:rPr>
      <w:fldChar w:fldCharType="end"/>
    </w:r>
    <w:r>
      <w:rPr>
        <w:rFonts w:ascii="Times New Roman" w:hAnsi="Times New Roman"/>
        <w:sz w:val="24"/>
        <w:szCs w:val="24"/>
      </w:rPr>
      <w:t>—</w:t>
    </w:r>
  </w:p>
  <w:p w:rsidR="00461835" w:rsidRDefault="0046183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1835" w:rsidRDefault="00461835" w:rsidP="006678A7">
      <w:r>
        <w:separator/>
      </w:r>
    </w:p>
  </w:footnote>
  <w:footnote w:type="continuationSeparator" w:id="0">
    <w:p w:rsidR="00461835" w:rsidRDefault="00461835" w:rsidP="006678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 w:rsidP="005D010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835" w:rsidRDefault="0046183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5092"/>
    <w:rsid w:val="00015174"/>
    <w:rsid w:val="002A5092"/>
    <w:rsid w:val="002C43F6"/>
    <w:rsid w:val="003A2B1F"/>
    <w:rsid w:val="00461835"/>
    <w:rsid w:val="004E15F3"/>
    <w:rsid w:val="004F4544"/>
    <w:rsid w:val="00581183"/>
    <w:rsid w:val="005D0101"/>
    <w:rsid w:val="006678A7"/>
    <w:rsid w:val="00675C39"/>
    <w:rsid w:val="006A3506"/>
    <w:rsid w:val="006E276D"/>
    <w:rsid w:val="0074227F"/>
    <w:rsid w:val="0078320E"/>
    <w:rsid w:val="009013ED"/>
    <w:rsid w:val="0098688F"/>
    <w:rsid w:val="00A60A1E"/>
    <w:rsid w:val="00AF3CA0"/>
    <w:rsid w:val="00BB6A9C"/>
    <w:rsid w:val="00C671A7"/>
    <w:rsid w:val="00EB36C0"/>
    <w:rsid w:val="2CC01E85"/>
    <w:rsid w:val="7EEB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8A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6678A7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6678A7"/>
    <w:rPr>
      <w:rFonts w:ascii="宋体" w:eastAsia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667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678A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66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678A7"/>
    <w:rPr>
      <w:rFonts w:cs="Times New Roman"/>
      <w:sz w:val="18"/>
      <w:szCs w:val="18"/>
    </w:rPr>
  </w:style>
  <w:style w:type="character" w:customStyle="1" w:styleId="Char">
    <w:name w:val="纯文本 Char"/>
    <w:basedOn w:val="DefaultParagraphFont"/>
    <w:link w:val="PlainText"/>
    <w:uiPriority w:val="99"/>
    <w:locked/>
    <w:rsid w:val="006678A7"/>
    <w:rPr>
      <w:rFonts w:ascii="宋体" w:hAnsi="Courier New" w:cs="Courier New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4E15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E15F3"/>
    <w:rPr>
      <w:rFonts w:cs="Times New Roman"/>
      <w:kern w:val="2"/>
      <w:sz w:val="18"/>
      <w:szCs w:val="18"/>
    </w:rPr>
  </w:style>
  <w:style w:type="character" w:customStyle="1" w:styleId="CharChar2">
    <w:name w:val="Char Char2"/>
    <w:basedOn w:val="DefaultParagraphFont"/>
    <w:uiPriority w:val="99"/>
    <w:rsid w:val="005D010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156</Words>
  <Characters>894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2019-09-30T08:17:00Z</dcterms:created>
  <dc:creator>JYB-BM-0761</dc:creator>
  <lastModifiedBy>李洪富</lastModifiedBy>
  <dcterms:modified xsi:type="dcterms:W3CDTF">2020-12-29T07:52:00Z</dcterms:modified>
  <revision>2</revision>
  <dc:title>附件3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