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CECEC" w:sz="4" w:space="7"/>
          <w:right w:val="none" w:color="auto" w:sz="0" w:space="0"/>
        </w:pBdr>
        <w:shd w:val="clear" w:fill="FFFFFF"/>
        <w:spacing w:before="240" w:beforeAutospacing="0" w:after="144" w:afterAutospacing="0" w:line="216" w:lineRule="atLeast"/>
        <w:ind w:right="0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b w:val="0"/>
          <w:bCs/>
          <w:i w:val="0"/>
          <w:caps w:val="0"/>
          <w:color w:val="000000"/>
          <w:spacing w:val="0"/>
          <w:sz w:val="26"/>
          <w:szCs w:val="26"/>
          <w:shd w:val="clear" w:fill="FFFFFF"/>
        </w:rPr>
        <w:t>附件</w:t>
      </w:r>
      <w:r>
        <w:rPr>
          <w:rFonts w:hint="eastAsia" w:cs="宋体"/>
          <w:b w:val="0"/>
          <w:bCs/>
          <w:i w:val="0"/>
          <w:caps w:val="0"/>
          <w:color w:val="000000"/>
          <w:spacing w:val="0"/>
          <w:sz w:val="26"/>
          <w:szCs w:val="26"/>
          <w:shd w:val="clear" w:fill="FFFFFF"/>
          <w:lang w:val="en-US" w:eastAsia="zh-CN"/>
        </w:rPr>
        <w:t xml:space="preserve">4  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</w:rPr>
        <w:t>干部职称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288" w:lineRule="atLeast"/>
        <w:ind w:left="0" w:right="0" w:firstLine="420"/>
        <w:rPr>
          <w:color w:val="333333"/>
        </w:rPr>
      </w:pPr>
      <w:r>
        <w:rPr>
          <w:rFonts w:ascii="Arial" w:hAnsi="Arial" w:cs="Arial"/>
          <w:i w:val="0"/>
          <w:caps w:val="0"/>
          <w:color w:val="333333"/>
          <w:spacing w:val="0"/>
          <w:sz w:val="16"/>
          <w:szCs w:val="16"/>
          <w:shd w:val="clear" w:fill="FFFFFF"/>
        </w:rPr>
        <w:t>为了解决行政管理基层干部长期得不到职务提升，影响工作积极性的问题，国家在公务员系统也学习引用了专业技术人员管理中的"职称"的概念，实行了公务员职务与职称分开的办法。在根据《</w:t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fldChar w:fldCharType="begin"/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instrText xml:space="preserve"> HYPERLINK "https://baike.so.com/doc/6704322-6918289.html" \t "https://baike.so.com/doc/_blank" </w:instrText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fldChar w:fldCharType="separate"/>
      </w:r>
      <w:r>
        <w:rPr>
          <w:rStyle w:val="6"/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t>中华人民共和国公务员法</w:t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fldChar w:fldCharType="end"/>
      </w:r>
      <w:r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  <w:shd w:val="clear" w:fill="FFFFFF"/>
        </w:rPr>
        <w:t>》规定，国家公务员的级别分为27级。公务员领导职务层次与级别的对应关系为: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288" w:lineRule="atLeast"/>
        <w:ind w:left="0" w:right="0" w:firstLine="420"/>
        <w:rPr>
          <w:color w:val="333333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  <w:shd w:val="clear" w:fill="FFFFFF"/>
        </w:rPr>
        <w:t>(一)</w:t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fldChar w:fldCharType="begin"/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instrText xml:space="preserve"> HYPERLINK "https://baike.so.com/doc/6784595-7001198.html" \t "https://baike.so.com/doc/_blank" </w:instrText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fldChar w:fldCharType="separate"/>
      </w:r>
      <w:r>
        <w:rPr>
          <w:rStyle w:val="6"/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t>国家级正职</w:t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fldChar w:fldCharType="end"/>
      </w:r>
      <w:r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  <w:shd w:val="clear" w:fill="FFFFFF"/>
        </w:rPr>
        <w:t>:一级;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288" w:lineRule="atLeast"/>
        <w:ind w:left="0" w:right="0" w:firstLine="420"/>
        <w:rPr>
          <w:color w:val="333333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  <w:shd w:val="clear" w:fill="FFFFFF"/>
        </w:rPr>
        <w:t>(二)国家级副职:四级至二级;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288" w:lineRule="atLeast"/>
        <w:ind w:left="0" w:right="0" w:firstLine="420"/>
        <w:rPr>
          <w:color w:val="333333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  <w:shd w:val="clear" w:fill="FFFFFF"/>
        </w:rPr>
        <w:t>(三)省部级正职:八级至四级;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288" w:lineRule="atLeast"/>
        <w:ind w:left="0" w:right="0" w:firstLine="420"/>
        <w:rPr>
          <w:color w:val="333333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  <w:shd w:val="clear" w:fill="FFFFFF"/>
        </w:rPr>
        <w:t>(四)</w:t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fldChar w:fldCharType="begin"/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instrText xml:space="preserve"> HYPERLINK "https://baike.so.com/doc/5163556-5393964.html" \t "https://baike.so.com/doc/_blank" </w:instrText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fldChar w:fldCharType="separate"/>
      </w:r>
      <w:r>
        <w:rPr>
          <w:rStyle w:val="6"/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t>省部级副职</w:t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fldChar w:fldCharType="end"/>
      </w:r>
      <w:r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  <w:shd w:val="clear" w:fill="FFFFFF"/>
        </w:rPr>
        <w:t>:十级至六级;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288" w:lineRule="atLeast"/>
        <w:ind w:left="0" w:right="0" w:firstLine="420"/>
        <w:rPr>
          <w:color w:val="333333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  <w:shd w:val="clear" w:fill="FFFFFF"/>
        </w:rPr>
        <w:t>(五)厅局级正职:十三级至八级;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288" w:lineRule="atLeast"/>
        <w:ind w:left="0" w:right="0" w:firstLine="420"/>
        <w:rPr>
          <w:color w:val="333333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  <w:shd w:val="clear" w:fill="FFFFFF"/>
        </w:rPr>
        <w:t>(六)</w:t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fldChar w:fldCharType="begin"/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instrText xml:space="preserve"> HYPERLINK "https://baike.so.com/doc/3236537-3410534.html" \t "https://baike.so.com/doc/_blank" </w:instrText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fldChar w:fldCharType="separate"/>
      </w:r>
      <w:r>
        <w:rPr>
          <w:rStyle w:val="6"/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t>厅局级副职</w:t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fldChar w:fldCharType="end"/>
      </w:r>
      <w:r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  <w:shd w:val="clear" w:fill="FFFFFF"/>
        </w:rPr>
        <w:t>:十五级至十级;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288" w:lineRule="atLeast"/>
        <w:ind w:left="0" w:right="0" w:firstLine="420"/>
        <w:rPr>
          <w:color w:val="333333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  <w:shd w:val="clear" w:fill="FFFFFF"/>
        </w:rPr>
        <w:t>(七)</w:t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fldChar w:fldCharType="begin"/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instrText xml:space="preserve"> HYPERLINK "https://baike.so.com/doc/6093663-6306771.html" \t "https://baike.so.com/doc/_blank" </w:instrText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fldChar w:fldCharType="separate"/>
      </w:r>
      <w:r>
        <w:rPr>
          <w:rStyle w:val="6"/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t>县处级正职</w:t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fldChar w:fldCharType="end"/>
      </w:r>
      <w:r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  <w:shd w:val="clear" w:fill="FFFFFF"/>
        </w:rPr>
        <w:t>:十八级至十二级;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288" w:lineRule="atLeast"/>
        <w:ind w:left="0" w:right="0" w:firstLine="420"/>
        <w:rPr>
          <w:color w:val="333333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  <w:shd w:val="clear" w:fill="FFFFFF"/>
        </w:rPr>
        <w:t>(八)</w:t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fldChar w:fldCharType="begin"/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instrText xml:space="preserve"> HYPERLINK "https://baike.so.com/doc/7858060-8132155.html" \t "https://baike.so.com/doc/_blank" </w:instrText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fldChar w:fldCharType="separate"/>
      </w:r>
      <w:r>
        <w:rPr>
          <w:rStyle w:val="6"/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t>县处级副职</w:t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fldChar w:fldCharType="end"/>
      </w:r>
      <w:r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  <w:shd w:val="clear" w:fill="FFFFFF"/>
        </w:rPr>
        <w:t>:二十级至十四级;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288" w:lineRule="atLeast"/>
        <w:ind w:left="0" w:right="0" w:firstLine="420"/>
        <w:rPr>
          <w:color w:val="333333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  <w:shd w:val="clear" w:fill="FFFFFF"/>
        </w:rPr>
        <w:t>(九)</w:t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fldChar w:fldCharType="begin"/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instrText xml:space="preserve"> HYPERLINK "https://baike.so.com/doc/2791506-2946393.html" \t "https://baike.so.com/doc/_blank" </w:instrText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fldChar w:fldCharType="separate"/>
      </w:r>
      <w:r>
        <w:rPr>
          <w:rStyle w:val="6"/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t>乡科级正职</w:t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fldChar w:fldCharType="end"/>
      </w:r>
      <w:r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  <w:shd w:val="clear" w:fill="FFFFFF"/>
        </w:rPr>
        <w:t>:二十二级至十六级;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288" w:lineRule="atLeast"/>
        <w:ind w:left="0" w:right="0" w:firstLine="420"/>
        <w:rPr>
          <w:color w:val="333333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  <w:shd w:val="clear" w:fill="FFFFFF"/>
        </w:rPr>
        <w:t>(十)</w:t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fldChar w:fldCharType="begin"/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instrText xml:space="preserve"> HYPERLINK "https://baike.so.com/doc/5450363-5688732.html" \t "https://baike.so.com/doc/_blank" </w:instrText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fldChar w:fldCharType="separate"/>
      </w:r>
      <w:r>
        <w:rPr>
          <w:rStyle w:val="6"/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t>乡科级副职</w:t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fldChar w:fldCharType="end"/>
      </w:r>
      <w:r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  <w:shd w:val="clear" w:fill="FFFFFF"/>
        </w:rPr>
        <w:t>:二十四级至十七级。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288" w:lineRule="atLeast"/>
        <w:ind w:left="0" w:right="0" w:firstLine="420"/>
        <w:rPr>
          <w:color w:val="333333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  <w:shd w:val="clear" w:fill="FFFFFF"/>
        </w:rPr>
        <w:t>下面是公务员中的非领导职务: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288" w:lineRule="atLeast"/>
        <w:ind w:left="0" w:right="0" w:firstLine="420"/>
        <w:rPr>
          <w:color w:val="333333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  <w:shd w:val="clear" w:fill="FFFFFF"/>
        </w:rPr>
        <w:t>(一)</w:t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fldChar w:fldCharType="begin"/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instrText xml:space="preserve"> HYPERLINK "https://baike.so.com/doc/5386230-5622680.html" \t "https://baike.so.com/doc/_blank" </w:instrText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fldChar w:fldCharType="separate"/>
      </w:r>
      <w:r>
        <w:rPr>
          <w:rStyle w:val="6"/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t>巡视员</w:t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fldChar w:fldCharType="end"/>
      </w:r>
      <w:r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  <w:shd w:val="clear" w:fill="FFFFFF"/>
        </w:rPr>
        <w:t>:十三级至八级;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288" w:lineRule="atLeast"/>
        <w:ind w:left="0" w:right="0" w:firstLine="420"/>
        <w:rPr>
          <w:color w:val="333333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  <w:shd w:val="clear" w:fill="FFFFFF"/>
        </w:rPr>
        <w:t>(二)</w:t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fldChar w:fldCharType="begin"/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instrText xml:space="preserve"> HYPERLINK "https://baike.so.com/doc/3673924-3861457.html" \t "https://baike.so.com/doc/_blank" </w:instrText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fldChar w:fldCharType="separate"/>
      </w:r>
      <w:r>
        <w:rPr>
          <w:rStyle w:val="6"/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t>副巡视员</w:t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fldChar w:fldCharType="end"/>
      </w:r>
      <w:r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  <w:shd w:val="clear" w:fill="FFFFFF"/>
        </w:rPr>
        <w:t>:十五级至十级;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288" w:lineRule="atLeast"/>
        <w:ind w:left="0" w:right="0" w:firstLine="420"/>
        <w:rPr>
          <w:color w:val="333333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  <w:shd w:val="clear" w:fill="FFFFFF"/>
        </w:rPr>
        <w:t>(三)</w:t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fldChar w:fldCharType="begin"/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instrText xml:space="preserve"> HYPERLINK "https://baike.so.com/doc/5417918-5656073.html" \t "https://baike.so.com/doc/_blank" </w:instrText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fldChar w:fldCharType="separate"/>
      </w:r>
      <w:r>
        <w:rPr>
          <w:rStyle w:val="6"/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t>调研员</w:t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fldChar w:fldCharType="end"/>
      </w:r>
      <w:r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  <w:shd w:val="clear" w:fill="FFFFFF"/>
        </w:rPr>
        <w:t>:十八级至十二级;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288" w:lineRule="atLeast"/>
        <w:ind w:left="0" w:right="0" w:firstLine="420"/>
        <w:rPr>
          <w:color w:val="333333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  <w:shd w:val="clear" w:fill="FFFFFF"/>
        </w:rPr>
        <w:t>(四)</w:t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fldChar w:fldCharType="begin"/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instrText xml:space="preserve"> HYPERLINK "https://baike.so.com/doc/2309111-2442632.html" \t "https://baike.so.com/doc/_blank" </w:instrText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fldChar w:fldCharType="separate"/>
      </w:r>
      <w:r>
        <w:rPr>
          <w:rStyle w:val="6"/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t>副调研员</w:t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fldChar w:fldCharType="end"/>
      </w:r>
      <w:r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  <w:shd w:val="clear" w:fill="FFFFFF"/>
        </w:rPr>
        <w:t>:二十级至十四级;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288" w:lineRule="atLeast"/>
        <w:ind w:left="0" w:right="0" w:firstLine="420"/>
        <w:rPr>
          <w:color w:val="333333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  <w:shd w:val="clear" w:fill="FFFFFF"/>
        </w:rPr>
        <w:t>(五)</w:t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fldChar w:fldCharType="begin"/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instrText xml:space="preserve"> HYPERLINK "https://baike.so.com/doc/5407756-5645697.html" \t "https://baike.so.com/doc/_blank" </w:instrText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fldChar w:fldCharType="separate"/>
      </w:r>
      <w:r>
        <w:rPr>
          <w:rStyle w:val="6"/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t>主任科员</w:t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fldChar w:fldCharType="end"/>
      </w:r>
      <w:r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  <w:shd w:val="clear" w:fill="FFFFFF"/>
        </w:rPr>
        <w:t>:二十二级至十六级;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288" w:lineRule="atLeast"/>
        <w:ind w:left="0" w:right="0" w:firstLine="420"/>
        <w:rPr>
          <w:color w:val="333333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  <w:shd w:val="clear" w:fill="FFFFFF"/>
        </w:rPr>
        <w:t>(六)</w:t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fldChar w:fldCharType="begin"/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instrText xml:space="preserve"> HYPERLINK "https://baike.so.com/doc/2956818-3119457.html" \t "https://baike.so.com/doc/_blank" </w:instrText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fldChar w:fldCharType="separate"/>
      </w:r>
      <w:r>
        <w:rPr>
          <w:rStyle w:val="6"/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t>副主任科员</w:t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fldChar w:fldCharType="end"/>
      </w:r>
      <w:r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  <w:shd w:val="clear" w:fill="FFFFFF"/>
        </w:rPr>
        <w:t>:二十四级至十七级;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288" w:lineRule="atLeast"/>
        <w:ind w:left="0" w:right="0" w:firstLine="420"/>
        <w:rPr>
          <w:color w:val="333333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  <w:shd w:val="clear" w:fill="FFFFFF"/>
        </w:rPr>
        <w:t>(七)</w:t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fldChar w:fldCharType="begin"/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instrText xml:space="preserve"> HYPERLINK "https://baike.so.com/doc/3792936-3983880.html" \t "https://baike.so.com/doc/_blank" </w:instrText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fldChar w:fldCharType="separate"/>
      </w:r>
      <w:r>
        <w:rPr>
          <w:rStyle w:val="6"/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t>科员</w:t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fldChar w:fldCharType="end"/>
      </w:r>
      <w:r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  <w:shd w:val="clear" w:fill="FFFFFF"/>
        </w:rPr>
        <w:t>:二十六级至十八级;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288" w:lineRule="atLeast"/>
        <w:ind w:left="0" w:right="0" w:firstLine="420"/>
        <w:rPr>
          <w:color w:val="333333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  <w:shd w:val="clear" w:fill="FFFFFF"/>
        </w:rPr>
        <w:t>(八)</w:t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fldChar w:fldCharType="begin"/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instrText xml:space="preserve"> HYPERLINK "https://baike.so.com/doc/5397882-5635241.html" \t "https://baike.so.com/doc/_blank" </w:instrText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fldChar w:fldCharType="separate"/>
      </w:r>
      <w:r>
        <w:rPr>
          <w:rStyle w:val="6"/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t>办事员</w:t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fldChar w:fldCharType="end"/>
      </w:r>
      <w:r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  <w:shd w:val="clear" w:fill="FFFFFF"/>
        </w:rPr>
        <w:t>:二十七级至十九级。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288" w:lineRule="atLeast"/>
        <w:ind w:left="0" w:right="0" w:firstLine="420"/>
        <w:rPr>
          <w:rFonts w:ascii="Arial" w:hAnsi="Arial" w:cs="Arial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  <w:shd w:val="clear" w:fill="FFFFFF"/>
        </w:rPr>
        <w:t>第十一条 晋升非领导职务须具备下列任职年限条件: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288" w:lineRule="atLeast"/>
        <w:ind w:left="0" w:right="0" w:firstLine="420"/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  <w:shd w:val="clear" w:fill="FFFFFF"/>
        </w:rPr>
        <w:t>(一)巡视员应当任厅局级副职领导职务或者副巡视员五年以上;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288" w:lineRule="atLeast"/>
        <w:ind w:left="0" w:right="0" w:firstLine="420"/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  <w:shd w:val="clear" w:fill="FFFFFF"/>
        </w:rPr>
        <w:t>(二)副巡视员应当</w:t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fldChar w:fldCharType="begin"/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instrText xml:space="preserve"> HYPERLINK "https://baike.so.com/doc/5763068-5975835.html" \t "https://baike.so.com/doc/_blank" </w:instrText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fldChar w:fldCharType="separate"/>
      </w:r>
      <w:r>
        <w:rPr>
          <w:rStyle w:val="6"/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t>任县</w:t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fldChar w:fldCharType="end"/>
      </w:r>
      <w:r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  <w:shd w:val="clear" w:fill="FFFFFF"/>
        </w:rPr>
        <w:t>处级正职领导职务或者调研员五年以上;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288" w:lineRule="atLeast"/>
        <w:ind w:left="0" w:right="0" w:firstLine="420"/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  <w:shd w:val="clear" w:fill="FFFFFF"/>
        </w:rPr>
        <w:t>(三)调研员应当任县处级副职领导职务或者副调研员四年以上;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288" w:lineRule="atLeast"/>
        <w:ind w:left="0" w:right="0" w:firstLine="420"/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  <w:shd w:val="clear" w:fill="FFFFFF"/>
        </w:rPr>
        <w:t>(四)副调研员应当任</w:t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fldChar w:fldCharType="begin"/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instrText xml:space="preserve"> HYPERLINK "https://baike.so.com/doc/2791506-2946393.html" \t "https://baike.so.com/doc/_blank" </w:instrText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fldChar w:fldCharType="separate"/>
      </w:r>
      <w:r>
        <w:rPr>
          <w:rStyle w:val="6"/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t>乡科级正职</w:t>
      </w:r>
      <w:r>
        <w:rPr>
          <w:rFonts w:hint="default" w:ascii="Arial" w:hAnsi="Arial" w:cs="Arial"/>
          <w:i w:val="0"/>
          <w:caps w:val="0"/>
          <w:color w:val="136EC2"/>
          <w:spacing w:val="0"/>
          <w:sz w:val="16"/>
          <w:szCs w:val="16"/>
          <w:u w:val="none"/>
          <w:shd w:val="clear" w:fill="FFFFFF"/>
        </w:rPr>
        <w:fldChar w:fldCharType="end"/>
      </w:r>
      <w:r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  <w:shd w:val="clear" w:fill="FFFFFF"/>
        </w:rPr>
        <w:t>领导职务或者主任科员四年以上;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288" w:lineRule="atLeast"/>
        <w:ind w:left="0" w:right="0" w:firstLine="420"/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  <w:shd w:val="clear" w:fill="FFFFFF"/>
        </w:rPr>
        <w:t>(五)主任科员应当任乡科级副职领导职务或者副主任科员三年以上;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288" w:lineRule="atLeast"/>
        <w:ind w:left="0" w:right="0" w:firstLine="420"/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  <w:shd w:val="clear" w:fill="FFFFFF"/>
        </w:rPr>
        <w:t>(六)副主任科员应当任科员三年以上;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288" w:lineRule="atLeast"/>
        <w:ind w:left="0" w:right="0" w:firstLine="420"/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</w:rPr>
      </w:pPr>
      <w:r>
        <w:rPr>
          <w:rFonts w:hint="default" w:ascii="Arial" w:hAnsi="Arial" w:cs="Arial"/>
          <w:i w:val="0"/>
          <w:caps w:val="0"/>
          <w:color w:val="333333"/>
          <w:spacing w:val="0"/>
          <w:sz w:val="16"/>
          <w:szCs w:val="16"/>
          <w:shd w:val="clear" w:fill="FFFFFF"/>
        </w:rPr>
        <w:t>(七)科员应当任办事员三年以上。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5A0EF7"/>
    <w:rsid w:val="190F18B5"/>
    <w:rsid w:val="1A1A562F"/>
    <w:rsid w:val="35CB5FD2"/>
    <w:rsid w:val="45DF4EC9"/>
    <w:rsid w:val="498772CA"/>
    <w:rsid w:val="51AE33D5"/>
    <w:rsid w:val="51D97E4C"/>
    <w:rsid w:val="57A77269"/>
    <w:rsid w:val="5860276F"/>
    <w:rsid w:val="58E6732F"/>
    <w:rsid w:val="61394A93"/>
    <w:rsid w:val="61E27CA0"/>
    <w:rsid w:val="7C6F0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2014-10-29T12:08:00Z</dcterms:created>
  <dc:creator>Administrator</dc:creator>
  <lastModifiedBy>Administrator</lastModifiedBy>
  <dcterms:modified xsi:type="dcterms:W3CDTF">2019-04-12T02:05:41Z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