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中南大学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研究生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校企联合创新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项目</w:t>
      </w:r>
    </w:p>
    <w:p>
      <w:pPr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指南征集表</w:t>
      </w:r>
    </w:p>
    <w:tbl>
      <w:tblPr>
        <w:tblStyle w:val="2"/>
        <w:tblpPr w:leftFromText="180" w:rightFromText="180" w:vertAnchor="text" w:horzAnchor="page" w:tblpX="1713" w:tblpY="91"/>
        <w:tblOverlap w:val="never"/>
        <w:tblW w:w="8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2175"/>
        <w:gridCol w:w="1559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</w:trPr>
        <w:tc>
          <w:tcPr>
            <w:tcW w:w="19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指南名称</w:t>
            </w:r>
          </w:p>
        </w:tc>
        <w:tc>
          <w:tcPr>
            <w:tcW w:w="671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</w:trPr>
        <w:tc>
          <w:tcPr>
            <w:tcW w:w="19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推荐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企（事）业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（盖章）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涉及学科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</w:trPr>
        <w:tc>
          <w:tcPr>
            <w:tcW w:w="19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企业联系人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</w:trPr>
        <w:tc>
          <w:tcPr>
            <w:tcW w:w="19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企业资助经费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9" w:hRule="exact"/>
        </w:trPr>
        <w:tc>
          <w:tcPr>
            <w:tcW w:w="19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研究主要内容</w:t>
            </w:r>
          </w:p>
        </w:tc>
        <w:tc>
          <w:tcPr>
            <w:tcW w:w="6711" w:type="dxa"/>
            <w:gridSpan w:val="3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研究的内容和目标，拟解决的关键问题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exact"/>
        </w:trPr>
        <w:tc>
          <w:tcPr>
            <w:tcW w:w="19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预期研究成果</w:t>
            </w:r>
          </w:p>
        </w:tc>
        <w:tc>
          <w:tcPr>
            <w:tcW w:w="6711" w:type="dxa"/>
            <w:gridSpan w:val="3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71451"/>
    <w:rsid w:val="1B953871"/>
    <w:rsid w:val="3C977508"/>
    <w:rsid w:val="677B5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2020-10-20T00:27:00Z</dcterms:created>
  <dc:creator>Administrator</dc:creator>
  <lastModifiedBy>ri'an</lastModifiedBy>
  <dcterms:modified xsi:type="dcterms:W3CDTF">2021-05-10T01:58:23Z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